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69801" w14:textId="77777777" w:rsidR="00DF0D7E" w:rsidRDefault="00DF0D7E" w:rsidP="00DF0D7E">
      <w:pPr>
        <w:pStyle w:val="af2"/>
        <w:spacing w:before="0" w:beforeAutospacing="0" w:after="0" w:afterAutospacing="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</w:p>
    <w:p w14:paraId="5C925BF1" w14:textId="77777777" w:rsidR="00DF0D7E" w:rsidRDefault="00DF0D7E" w:rsidP="00DF0D7E">
      <w:pPr>
        <w:pStyle w:val="af2"/>
        <w:spacing w:before="0" w:beforeAutospacing="0" w:after="0" w:afterAutospacing="0"/>
        <w:jc w:val="center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color w:val="3D3D3D"/>
          <w:sz w:val="32"/>
          <w:szCs w:val="32"/>
          <w:shd w:val="clear" w:color="auto" w:fill="FFFFFF"/>
        </w:rPr>
        <w:t>2025年</w:t>
      </w:r>
      <w:r>
        <w:rPr>
          <w:rFonts w:ascii="仿宋" w:eastAsia="仿宋" w:hAnsi="仿宋" w:cs="仿宋" w:hint="eastAsia"/>
          <w:sz w:val="32"/>
          <w:szCs w:val="32"/>
        </w:rPr>
        <w:t>棉纺织行业数字化转型解决方案及应用案例信息表</w:t>
      </w:r>
    </w:p>
    <w:p w14:paraId="75DE16DF" w14:textId="77777777" w:rsidR="00DF0D7E" w:rsidRDefault="00DF0D7E" w:rsidP="00DF0D7E">
      <w:pPr>
        <w:pStyle w:val="af2"/>
        <w:spacing w:before="0" w:beforeAutospacing="0" w:after="0" w:afterAutospacing="0"/>
        <w:jc w:val="center"/>
        <w:rPr>
          <w:rFonts w:ascii="仿宋" w:eastAsia="仿宋" w:hAnsi="仿宋" w:cs="仿宋" w:hint="eastAsia"/>
          <w:sz w:val="32"/>
          <w:szCs w:val="32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3"/>
        <w:gridCol w:w="1359"/>
        <w:gridCol w:w="1618"/>
        <w:gridCol w:w="3056"/>
      </w:tblGrid>
      <w:tr w:rsidR="00DF0D7E" w14:paraId="628827E7" w14:textId="77777777" w:rsidTr="009A4CF0">
        <w:trPr>
          <w:trHeight w:val="567"/>
        </w:trPr>
        <w:tc>
          <w:tcPr>
            <w:tcW w:w="1364" w:type="pct"/>
            <w:shd w:val="clear" w:color="auto" w:fill="auto"/>
            <w:vAlign w:val="center"/>
          </w:tcPr>
          <w:p w14:paraId="64205F8C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3636" w:type="pct"/>
            <w:gridSpan w:val="3"/>
            <w:shd w:val="clear" w:color="auto" w:fill="auto"/>
            <w:vAlign w:val="center"/>
          </w:tcPr>
          <w:p w14:paraId="48FE657C" w14:textId="77777777" w:rsidR="00DF0D7E" w:rsidRDefault="00DF0D7E" w:rsidP="009A4CF0">
            <w:pPr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DF0D7E" w14:paraId="68BDB8BA" w14:textId="77777777" w:rsidTr="009A4CF0">
        <w:trPr>
          <w:trHeight w:val="512"/>
        </w:trPr>
        <w:tc>
          <w:tcPr>
            <w:tcW w:w="1364" w:type="pct"/>
            <w:shd w:val="clear" w:color="auto" w:fill="auto"/>
            <w:vAlign w:val="center"/>
          </w:tcPr>
          <w:p w14:paraId="1C6FAB4D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单位地址</w:t>
            </w:r>
          </w:p>
        </w:tc>
        <w:tc>
          <w:tcPr>
            <w:tcW w:w="3636" w:type="pct"/>
            <w:gridSpan w:val="3"/>
            <w:shd w:val="clear" w:color="auto" w:fill="auto"/>
            <w:vAlign w:val="center"/>
          </w:tcPr>
          <w:p w14:paraId="030B6F69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DF0D7E" w14:paraId="4F145E3D" w14:textId="77777777" w:rsidTr="009A4CF0">
        <w:trPr>
          <w:trHeight w:val="512"/>
        </w:trPr>
        <w:tc>
          <w:tcPr>
            <w:tcW w:w="1364" w:type="pct"/>
            <w:shd w:val="clear" w:color="auto" w:fill="auto"/>
            <w:vAlign w:val="center"/>
          </w:tcPr>
          <w:p w14:paraId="5164B082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官方网站或公众号</w:t>
            </w:r>
          </w:p>
        </w:tc>
        <w:tc>
          <w:tcPr>
            <w:tcW w:w="3636" w:type="pct"/>
            <w:gridSpan w:val="3"/>
            <w:shd w:val="clear" w:color="auto" w:fill="auto"/>
            <w:vAlign w:val="center"/>
          </w:tcPr>
          <w:p w14:paraId="1ED43C27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DF0D7E" w14:paraId="76D194CD" w14:textId="77777777" w:rsidTr="009A4CF0">
        <w:trPr>
          <w:trHeight w:val="450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5B701B3B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联系人信息</w:t>
            </w:r>
          </w:p>
        </w:tc>
      </w:tr>
      <w:tr w:rsidR="00DF0D7E" w14:paraId="2A8ABA2D" w14:textId="77777777" w:rsidTr="009A4CF0">
        <w:trPr>
          <w:trHeight w:val="567"/>
        </w:trPr>
        <w:tc>
          <w:tcPr>
            <w:tcW w:w="1364" w:type="pct"/>
            <w:shd w:val="clear" w:color="auto" w:fill="auto"/>
            <w:vAlign w:val="center"/>
          </w:tcPr>
          <w:p w14:paraId="61466BAA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姓 名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659D47E0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  <w:tc>
          <w:tcPr>
            <w:tcW w:w="975" w:type="pct"/>
            <w:shd w:val="clear" w:color="auto" w:fill="auto"/>
            <w:vAlign w:val="center"/>
          </w:tcPr>
          <w:p w14:paraId="5DDB4486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 xml:space="preserve">职 </w:t>
            </w:r>
            <w:proofErr w:type="gramStart"/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842" w:type="pct"/>
            <w:shd w:val="clear" w:color="auto" w:fill="auto"/>
            <w:vAlign w:val="center"/>
          </w:tcPr>
          <w:p w14:paraId="3FE0B4F4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DF0D7E" w14:paraId="1DDB7D1A" w14:textId="77777777" w:rsidTr="009A4CF0">
        <w:trPr>
          <w:trHeight w:val="567"/>
        </w:trPr>
        <w:tc>
          <w:tcPr>
            <w:tcW w:w="1364" w:type="pct"/>
            <w:shd w:val="clear" w:color="auto" w:fill="auto"/>
            <w:vAlign w:val="center"/>
          </w:tcPr>
          <w:p w14:paraId="27151968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手 机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6F7C6213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  <w:tc>
          <w:tcPr>
            <w:tcW w:w="975" w:type="pct"/>
            <w:shd w:val="clear" w:color="auto" w:fill="auto"/>
            <w:vAlign w:val="center"/>
          </w:tcPr>
          <w:p w14:paraId="11CB750E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微 信</w:t>
            </w:r>
          </w:p>
        </w:tc>
        <w:tc>
          <w:tcPr>
            <w:tcW w:w="1842" w:type="pct"/>
            <w:shd w:val="clear" w:color="auto" w:fill="auto"/>
            <w:vAlign w:val="center"/>
          </w:tcPr>
          <w:p w14:paraId="45566131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DF0D7E" w14:paraId="135243C7" w14:textId="77777777" w:rsidTr="009A4CF0">
        <w:trPr>
          <w:trHeight w:val="567"/>
        </w:trPr>
        <w:tc>
          <w:tcPr>
            <w:tcW w:w="1364" w:type="pct"/>
            <w:shd w:val="clear" w:color="auto" w:fill="auto"/>
            <w:vAlign w:val="center"/>
          </w:tcPr>
          <w:p w14:paraId="085B224B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电 话</w:t>
            </w:r>
          </w:p>
        </w:tc>
        <w:tc>
          <w:tcPr>
            <w:tcW w:w="819" w:type="pct"/>
            <w:shd w:val="clear" w:color="auto" w:fill="auto"/>
            <w:vAlign w:val="center"/>
          </w:tcPr>
          <w:p w14:paraId="2B3F548A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  <w:tc>
          <w:tcPr>
            <w:tcW w:w="975" w:type="pct"/>
            <w:shd w:val="clear" w:color="auto" w:fill="auto"/>
            <w:vAlign w:val="center"/>
          </w:tcPr>
          <w:p w14:paraId="379AFBF0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E-mail</w:t>
            </w:r>
          </w:p>
        </w:tc>
        <w:tc>
          <w:tcPr>
            <w:tcW w:w="1842" w:type="pct"/>
            <w:shd w:val="clear" w:color="auto" w:fill="auto"/>
            <w:vAlign w:val="center"/>
          </w:tcPr>
          <w:p w14:paraId="4FBFFCCE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</w:p>
        </w:tc>
      </w:tr>
      <w:tr w:rsidR="00DF0D7E" w14:paraId="30E63B05" w14:textId="77777777" w:rsidTr="009A4CF0">
        <w:trPr>
          <w:trHeight w:val="615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55FEF412" w14:textId="77777777" w:rsidR="00DF0D7E" w:rsidRDefault="00DF0D7E" w:rsidP="009A4CF0">
            <w:pPr>
              <w:snapToGrid w:val="0"/>
              <w:jc w:val="center"/>
              <w:rPr>
                <w:rFonts w:ascii="仿宋" w:eastAsia="仿宋" w:hAnsi="仿宋" w:cs="仿宋" w:hint="eastAsia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真实性承诺</w:t>
            </w:r>
          </w:p>
        </w:tc>
      </w:tr>
      <w:tr w:rsidR="00DF0D7E" w14:paraId="527C7C73" w14:textId="77777777" w:rsidTr="009A4CF0">
        <w:trPr>
          <w:trHeight w:val="7139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0B72F88D" w14:textId="77777777" w:rsidR="00DF0D7E" w:rsidRDefault="00DF0D7E" w:rsidP="009A4CF0">
            <w:pPr>
              <w:snapToGrid w:val="0"/>
              <w:spacing w:beforeLines="20" w:before="62" w:line="360" w:lineRule="auto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  <w:p w14:paraId="54B5E282" w14:textId="77777777" w:rsidR="00DF0D7E" w:rsidRDefault="00DF0D7E" w:rsidP="009A4CF0">
            <w:pPr>
              <w:snapToGrid w:val="0"/>
              <w:spacing w:beforeLines="20" w:before="62" w:line="360" w:lineRule="auto"/>
              <w:ind w:firstLineChars="200" w:firstLine="480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  <w:p w14:paraId="60BF7249" w14:textId="77777777" w:rsidR="00DF0D7E" w:rsidRDefault="00DF0D7E" w:rsidP="009A4CF0">
            <w:pPr>
              <w:snapToGrid w:val="0"/>
              <w:spacing w:beforeLines="20" w:before="62" w:line="480" w:lineRule="auto"/>
              <w:ind w:firstLineChars="200" w:firstLine="560"/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我单位自愿参与2025年棉纺织行业数字化转型解决方案和应用案例征集活动，承诺申报的所有材料均真实、完整，如有不实，愿承担相应的责任。</w:t>
            </w:r>
          </w:p>
          <w:p w14:paraId="2B904B4A" w14:textId="77777777" w:rsidR="00DF0D7E" w:rsidRDefault="00DF0D7E" w:rsidP="009A4CF0">
            <w:pPr>
              <w:wordWrap w:val="0"/>
              <w:snapToGrid w:val="0"/>
              <w:spacing w:beforeLines="20" w:before="62" w:line="480" w:lineRule="auto"/>
              <w:jc w:val="right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  <w:p w14:paraId="59A51785" w14:textId="77777777" w:rsidR="00DF0D7E" w:rsidRDefault="00DF0D7E" w:rsidP="009A4CF0">
            <w:pPr>
              <w:snapToGrid w:val="0"/>
              <w:spacing w:beforeLines="20" w:before="62"/>
              <w:jc w:val="right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</w:p>
          <w:p w14:paraId="2D8427A7" w14:textId="77777777" w:rsidR="00DF0D7E" w:rsidRDefault="00DF0D7E" w:rsidP="009A4CF0">
            <w:pPr>
              <w:snapToGrid w:val="0"/>
              <w:spacing w:beforeLines="20" w:before="62"/>
              <w:ind w:right="960"/>
              <w:jc w:val="center"/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单位名称（盖公章）：                    </w:t>
            </w:r>
          </w:p>
          <w:p w14:paraId="41F1FF72" w14:textId="77777777" w:rsidR="00DF0D7E" w:rsidRDefault="00DF0D7E" w:rsidP="009A4CF0">
            <w:pPr>
              <w:ind w:firstLineChars="700" w:firstLine="19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                  </w:t>
            </w:r>
          </w:p>
          <w:p w14:paraId="7BE180B7" w14:textId="77777777" w:rsidR="00DF0D7E" w:rsidRDefault="00DF0D7E" w:rsidP="009A4CF0">
            <w:pPr>
              <w:ind w:firstLineChars="1700" w:firstLine="47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年   月   日</w:t>
            </w:r>
          </w:p>
          <w:p w14:paraId="1513F78D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3A0C947F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0FA98F6D" w14:textId="77777777" w:rsidR="00DF0D7E" w:rsidRDefault="00DF0D7E" w:rsidP="009A4CF0">
            <w:pPr>
              <w:ind w:firstLineChars="1700" w:firstLine="408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76F0006B" w14:textId="77777777" w:rsidR="00DF0D7E" w:rsidRDefault="00DF0D7E" w:rsidP="009A4CF0">
            <w:pPr>
              <w:ind w:firstLineChars="1700" w:firstLine="408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704CEF12" w14:textId="77777777" w:rsidR="00DF0D7E" w:rsidRDefault="00DF0D7E" w:rsidP="009A4CF0">
            <w:pPr>
              <w:ind w:firstLineChars="1700" w:firstLine="4080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DF0D7E" w14:paraId="1D006A7C" w14:textId="77777777" w:rsidTr="009A4CF0">
        <w:trPr>
          <w:trHeight w:val="416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0CBF2BCF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lastRenderedPageBreak/>
              <w:t>单位简介</w:t>
            </w:r>
          </w:p>
        </w:tc>
      </w:tr>
      <w:tr w:rsidR="00DF0D7E" w14:paraId="45F0EF43" w14:textId="77777777" w:rsidTr="009A4CF0">
        <w:trPr>
          <w:trHeight w:val="6307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3401D90F" w14:textId="77777777" w:rsidR="00DF0D7E" w:rsidRDefault="00DF0D7E" w:rsidP="009A4CF0">
            <w:pPr>
              <w:tabs>
                <w:tab w:val="left" w:pos="286"/>
              </w:tabs>
              <w:snapToGrid w:val="0"/>
              <w:spacing w:beforeLines="20" w:before="62"/>
              <w:ind w:firstLineChars="12" w:firstLine="29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企业发展历程、主营业务、市场销售等方面基本情况。不超过五百字。</w:t>
            </w:r>
          </w:p>
        </w:tc>
      </w:tr>
      <w:tr w:rsidR="00DF0D7E" w14:paraId="74B5A78D" w14:textId="77777777" w:rsidTr="009A4CF0">
        <w:trPr>
          <w:trHeight w:val="353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4717BCE0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单位核心竞争力介绍</w:t>
            </w:r>
          </w:p>
        </w:tc>
      </w:tr>
      <w:tr w:rsidR="00DF0D7E" w14:paraId="05EED7B2" w14:textId="77777777" w:rsidTr="009A4CF0">
        <w:trPr>
          <w:trHeight w:val="6228"/>
        </w:trPr>
        <w:tc>
          <w:tcPr>
            <w:tcW w:w="5000" w:type="pct"/>
            <w:gridSpan w:val="4"/>
            <w:shd w:val="clear" w:color="auto" w:fill="auto"/>
            <w:vAlign w:val="center"/>
          </w:tcPr>
          <w:p w14:paraId="77E9C5AE" w14:textId="77777777" w:rsidR="00DF0D7E" w:rsidRDefault="00DF0D7E" w:rsidP="009A4CF0">
            <w:pPr>
              <w:snapToGrid w:val="0"/>
              <w:spacing w:beforeLines="20" w:before="62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突出数字化转型解决方案相关能力，包括优势业务、人才队伍、研发能力、实施能力、服务保障等以及获得的奖励荣誉情况。证明材料请附后。</w:t>
            </w:r>
          </w:p>
          <w:p w14:paraId="5E518EFB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79E72D3D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34BF793E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309B1192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47FDE3E8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721D1B43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61ABCD54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16F0F040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343D8DD5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38770244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489EB508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0B93D4F1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415CDDA5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22AFD058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4DD88BCC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0777E40F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1D74C9D9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  <w:p w14:paraId="24705EBA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</w:tbl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562"/>
        <w:gridCol w:w="1701"/>
        <w:gridCol w:w="6033"/>
      </w:tblGrid>
      <w:tr w:rsidR="00DF0D7E" w14:paraId="63254B69" w14:textId="77777777" w:rsidTr="009A4CF0">
        <w:trPr>
          <w:trHeight w:val="662"/>
        </w:trPr>
        <w:tc>
          <w:tcPr>
            <w:tcW w:w="562" w:type="dxa"/>
            <w:vMerge w:val="restart"/>
            <w:vAlign w:val="center"/>
          </w:tcPr>
          <w:p w14:paraId="36D57E23" w14:textId="77777777" w:rsidR="00DF0D7E" w:rsidRDefault="00DF0D7E" w:rsidP="009A4CF0">
            <w:pPr>
              <w:snapToGrid w:val="0"/>
              <w:spacing w:beforeLines="20" w:before="62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lastRenderedPageBreak/>
              <w:t>方案1</w:t>
            </w:r>
          </w:p>
        </w:tc>
        <w:tc>
          <w:tcPr>
            <w:tcW w:w="1701" w:type="dxa"/>
            <w:vAlign w:val="center"/>
          </w:tcPr>
          <w:p w14:paraId="3754E094" w14:textId="77777777" w:rsidR="00DF0D7E" w:rsidRDefault="00DF0D7E" w:rsidP="009A4CF0">
            <w:pPr>
              <w:snapToGrid w:val="0"/>
              <w:spacing w:beforeLines="20" w:before="62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方案名称</w:t>
            </w:r>
          </w:p>
        </w:tc>
        <w:tc>
          <w:tcPr>
            <w:tcW w:w="6033" w:type="dxa"/>
          </w:tcPr>
          <w:p w14:paraId="4E385BC4" w14:textId="77777777" w:rsidR="00DF0D7E" w:rsidRDefault="00DF0D7E" w:rsidP="009A4CF0">
            <w:pPr>
              <w:rPr>
                <w:rFonts w:ascii="仿宋" w:eastAsia="仿宋" w:hAnsi="仿宋" w:cs="仿宋" w:hint="eastAsia"/>
              </w:rPr>
            </w:pPr>
          </w:p>
        </w:tc>
      </w:tr>
      <w:tr w:rsidR="00DF0D7E" w14:paraId="4AE66848" w14:textId="77777777" w:rsidTr="009A4CF0">
        <w:trPr>
          <w:trHeight w:val="2041"/>
        </w:trPr>
        <w:tc>
          <w:tcPr>
            <w:tcW w:w="562" w:type="dxa"/>
            <w:vMerge/>
          </w:tcPr>
          <w:p w14:paraId="28CAF9DA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DDFD998" w14:textId="77777777" w:rsidR="00DF0D7E" w:rsidRDefault="00DF0D7E" w:rsidP="009A4CF0">
            <w:pPr>
              <w:snapToGrid w:val="0"/>
              <w:spacing w:beforeLines="20" w:before="62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简介</w:t>
            </w:r>
          </w:p>
        </w:tc>
        <w:tc>
          <w:tcPr>
            <w:tcW w:w="6033" w:type="dxa"/>
          </w:tcPr>
          <w:p w14:paraId="5FAB54F0" w14:textId="77777777" w:rsidR="00DF0D7E" w:rsidRDefault="00DF0D7E" w:rsidP="009A4CF0">
            <w:pPr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说明该解决方案的需求背景、实施意义、试用范围、可实现的功能目标或解决的问题等。</w:t>
            </w:r>
          </w:p>
        </w:tc>
      </w:tr>
      <w:tr w:rsidR="00DF0D7E" w14:paraId="666DC051" w14:textId="77777777" w:rsidTr="009A4CF0">
        <w:trPr>
          <w:trHeight w:val="2533"/>
        </w:trPr>
        <w:tc>
          <w:tcPr>
            <w:tcW w:w="562" w:type="dxa"/>
            <w:vMerge/>
          </w:tcPr>
          <w:p w14:paraId="043B7DFB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95CC844" w14:textId="77777777" w:rsidR="00DF0D7E" w:rsidRDefault="00DF0D7E" w:rsidP="009A4CF0">
            <w:pPr>
              <w:snapToGrid w:val="0"/>
              <w:spacing w:beforeLines="20" w:before="62" w:line="360" w:lineRule="auto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要素特征及技术创新点</w:t>
            </w:r>
          </w:p>
        </w:tc>
        <w:tc>
          <w:tcPr>
            <w:tcW w:w="6033" w:type="dxa"/>
          </w:tcPr>
          <w:p w14:paraId="777BE0D8" w14:textId="77777777" w:rsidR="00DF0D7E" w:rsidRDefault="00DF0D7E" w:rsidP="009A4CF0">
            <w:pPr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说明该解决方案技术路线、技术特点、软硬件及数据等要素特征、技术创新、模式创新、技术亮点、技术难点等。</w:t>
            </w:r>
          </w:p>
        </w:tc>
      </w:tr>
      <w:tr w:rsidR="00DF0D7E" w14:paraId="4842FF71" w14:textId="77777777" w:rsidTr="009A4CF0">
        <w:trPr>
          <w:trHeight w:val="4361"/>
        </w:trPr>
        <w:tc>
          <w:tcPr>
            <w:tcW w:w="562" w:type="dxa"/>
            <w:vMerge/>
          </w:tcPr>
          <w:p w14:paraId="1B77DB63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0283762" w14:textId="77777777" w:rsidR="00DF0D7E" w:rsidRDefault="00DF0D7E" w:rsidP="009A4CF0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应用案例简介</w:t>
            </w:r>
          </w:p>
        </w:tc>
        <w:tc>
          <w:tcPr>
            <w:tcW w:w="6033" w:type="dxa"/>
          </w:tcPr>
          <w:p w14:paraId="01E1A351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主要用户及用户应用成效，主要包括质量、效率、效益等方面提升情况。（可多项）</w:t>
            </w:r>
          </w:p>
        </w:tc>
      </w:tr>
      <w:tr w:rsidR="00DF0D7E" w14:paraId="31393782" w14:textId="77777777" w:rsidTr="009A4CF0">
        <w:trPr>
          <w:trHeight w:val="2116"/>
        </w:trPr>
        <w:tc>
          <w:tcPr>
            <w:tcW w:w="562" w:type="dxa"/>
            <w:vMerge/>
          </w:tcPr>
          <w:p w14:paraId="4D4E618D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3014459" w14:textId="77777777" w:rsidR="00DF0D7E" w:rsidRDefault="00DF0D7E" w:rsidP="009A4CF0">
            <w:pPr>
              <w:spacing w:line="360" w:lineRule="auto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产品有关的鉴定、获奖、专利或其他知识产权情况</w:t>
            </w:r>
          </w:p>
        </w:tc>
        <w:tc>
          <w:tcPr>
            <w:tcW w:w="6033" w:type="dxa"/>
          </w:tcPr>
          <w:p w14:paraId="72A7FA46" w14:textId="77777777" w:rsidR="00DF0D7E" w:rsidRDefault="00DF0D7E" w:rsidP="009A4CF0">
            <w:pPr>
              <w:rPr>
                <w:rFonts w:ascii="仿宋" w:eastAsia="仿宋" w:hAnsi="仿宋" w:cs="仿宋" w:hint="eastAsia"/>
              </w:rPr>
            </w:pPr>
          </w:p>
        </w:tc>
      </w:tr>
      <w:tr w:rsidR="00DF0D7E" w14:paraId="3E02557A" w14:textId="77777777" w:rsidTr="009A4CF0">
        <w:trPr>
          <w:trHeight w:val="703"/>
        </w:trPr>
        <w:tc>
          <w:tcPr>
            <w:tcW w:w="562" w:type="dxa"/>
            <w:vMerge/>
          </w:tcPr>
          <w:p w14:paraId="7B13353D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AEE5C26" w14:textId="77777777" w:rsidR="00DF0D7E" w:rsidRDefault="00DF0D7E" w:rsidP="009A4CF0">
            <w:pPr>
              <w:spacing w:line="360" w:lineRule="auto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应用推广</w:t>
            </w:r>
          </w:p>
        </w:tc>
        <w:tc>
          <w:tcPr>
            <w:tcW w:w="6033" w:type="dxa"/>
          </w:tcPr>
          <w:p w14:paraId="1551E25E" w14:textId="77777777" w:rsidR="00DF0D7E" w:rsidRDefault="00DF0D7E" w:rsidP="009A4CF0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案例所形成的模式、经验是否具有复制推广价值，是否适用于更大范围、更多领域。</w:t>
            </w:r>
          </w:p>
          <w:p w14:paraId="0165EB59" w14:textId="77777777" w:rsidR="00DF0D7E" w:rsidRDefault="00DF0D7E" w:rsidP="009A4CF0">
            <w:pPr>
              <w:rPr>
                <w:rFonts w:ascii="仿宋" w:eastAsia="仿宋" w:hAnsi="仿宋" w:cs="仿宋" w:hint="eastAsia"/>
              </w:rPr>
            </w:pPr>
          </w:p>
        </w:tc>
      </w:tr>
    </w:tbl>
    <w:p w14:paraId="7A96003C" w14:textId="77777777" w:rsidR="00DF0D7E" w:rsidRDefault="00DF0D7E" w:rsidP="00DF0D7E">
      <w:pPr>
        <w:spacing w:line="360" w:lineRule="auto"/>
        <w:rPr>
          <w:rFonts w:ascii="仿宋" w:eastAsia="仿宋" w:hAnsi="仿宋" w:cs="仿宋" w:hint="eastAsia"/>
          <w:b/>
          <w:bCs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kern w:val="0"/>
          <w:sz w:val="24"/>
          <w:szCs w:val="24"/>
        </w:rPr>
        <w:t>*方案超过1项请自行加项</w:t>
      </w:r>
    </w:p>
    <w:p w14:paraId="6793FE12" w14:textId="77777777" w:rsidR="00DF0D7E" w:rsidRDefault="00DF0D7E" w:rsidP="00DF0D7E">
      <w:pPr>
        <w:spacing w:line="360" w:lineRule="auto"/>
        <w:jc w:val="center"/>
        <w:rPr>
          <w:rFonts w:ascii="仿宋" w:eastAsia="仿宋" w:hAnsi="仿宋" w:cs="仿宋" w:hint="eastAsia"/>
          <w:kern w:val="0"/>
          <w:sz w:val="36"/>
          <w:szCs w:val="36"/>
        </w:rPr>
      </w:pPr>
    </w:p>
    <w:p w14:paraId="3386F78B" w14:textId="77777777" w:rsidR="00DF0D7E" w:rsidRDefault="00DF0D7E" w:rsidP="00DF0D7E">
      <w:pPr>
        <w:spacing w:line="360" w:lineRule="auto"/>
        <w:jc w:val="center"/>
        <w:rPr>
          <w:rFonts w:ascii="仿宋" w:eastAsia="仿宋" w:hAnsi="仿宋" w:cs="仿宋" w:hint="eastAsia"/>
          <w:kern w:val="0"/>
          <w:sz w:val="36"/>
          <w:szCs w:val="36"/>
        </w:rPr>
      </w:pPr>
      <w:r>
        <w:rPr>
          <w:rFonts w:ascii="仿宋" w:eastAsia="仿宋" w:hAnsi="仿宋" w:cs="仿宋" w:hint="eastAsia"/>
          <w:kern w:val="0"/>
          <w:sz w:val="36"/>
          <w:szCs w:val="36"/>
        </w:rPr>
        <w:lastRenderedPageBreak/>
        <w:t>填报须知</w:t>
      </w:r>
    </w:p>
    <w:p w14:paraId="5BD364C3" w14:textId="77777777" w:rsidR="00DF0D7E" w:rsidRDefault="00DF0D7E" w:rsidP="00DF0D7E">
      <w:pPr>
        <w:spacing w:line="360" w:lineRule="auto"/>
        <w:ind w:firstLineChars="202" w:firstLine="646"/>
        <w:rPr>
          <w:rFonts w:ascii="仿宋" w:eastAsia="仿宋" w:hAnsi="仿宋" w:cs="仿宋" w:hint="eastAsia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1、信息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</w:rPr>
        <w:t>表需加盖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</w:rPr>
        <w:t>公章，否则材料无效。</w:t>
      </w:r>
    </w:p>
    <w:p w14:paraId="57CD81CD" w14:textId="77777777" w:rsidR="00DF0D7E" w:rsidRDefault="00DF0D7E" w:rsidP="00DF0D7E">
      <w:pPr>
        <w:spacing w:line="360" w:lineRule="auto"/>
        <w:ind w:firstLineChars="200" w:firstLine="640"/>
        <w:rPr>
          <w:rFonts w:ascii="仿宋" w:eastAsia="仿宋" w:hAnsi="仿宋" w:cs="仿宋" w:hint="eastAsia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2、请参与单位提交证明材料，其中必须包括知识产权证书和客户的应用证明，应用证明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</w:rPr>
        <w:t>需包括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</w:rPr>
        <w:t>产品（技术、成果或方案）名称、应用单位名称、应用起止时间、具体应用情况等内容，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</w:rPr>
        <w:t>由应用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</w:rPr>
        <w:t>单位加盖公章。其他证明材料包括但不限于论文或鉴定证书、检测报告等，请尽量完整提供。</w:t>
      </w:r>
    </w:p>
    <w:p w14:paraId="01F98412" w14:textId="77777777" w:rsidR="00DF0D7E" w:rsidRDefault="00DF0D7E" w:rsidP="00DF0D7E">
      <w:pPr>
        <w:spacing w:line="360" w:lineRule="auto"/>
        <w:ind w:firstLineChars="200" w:firstLine="640"/>
        <w:rPr>
          <w:rFonts w:ascii="仿宋" w:eastAsia="仿宋" w:hAnsi="仿宋" w:cs="仿宋" w:hint="eastAsia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3、请于2025年5月1日前，将</w:t>
      </w:r>
      <w:r>
        <w:rPr>
          <w:rFonts w:ascii="仿宋" w:eastAsia="仿宋" w:hAnsi="仿宋" w:cs="仿宋" w:hint="eastAsia"/>
          <w:sz w:val="32"/>
          <w:szCs w:val="32"/>
        </w:rPr>
        <w:t>包含材料word版和含有盖章的扫描pdf文件</w:t>
      </w:r>
      <w:r>
        <w:rPr>
          <w:rFonts w:ascii="仿宋" w:eastAsia="仿宋" w:hAnsi="仿宋" w:cs="仿宋" w:hint="eastAsia"/>
          <w:kern w:val="0"/>
          <w:sz w:val="32"/>
          <w:szCs w:val="32"/>
        </w:rPr>
        <w:t>，提交</w:t>
      </w:r>
      <w:proofErr w:type="gramStart"/>
      <w:r>
        <w:rPr>
          <w:rFonts w:ascii="仿宋" w:eastAsia="仿宋" w:hAnsi="仿宋" w:cs="仿宋" w:hint="eastAsia"/>
          <w:kern w:val="0"/>
          <w:sz w:val="32"/>
          <w:szCs w:val="32"/>
        </w:rPr>
        <w:t>至联系</w:t>
      </w:r>
      <w:proofErr w:type="gramEnd"/>
      <w:r>
        <w:rPr>
          <w:rFonts w:ascii="仿宋" w:eastAsia="仿宋" w:hAnsi="仿宋" w:cs="仿宋" w:hint="eastAsia"/>
          <w:kern w:val="0"/>
          <w:sz w:val="32"/>
          <w:szCs w:val="32"/>
        </w:rPr>
        <w:t>邮箱。</w:t>
      </w:r>
    </w:p>
    <w:p w14:paraId="5C4C5DE9" w14:textId="77777777" w:rsidR="00DF0D7E" w:rsidRDefault="00DF0D7E" w:rsidP="00DF0D7E">
      <w:pPr>
        <w:pStyle w:val="af2"/>
        <w:spacing w:beforeLines="50" w:before="156" w:beforeAutospacing="0" w:after="0" w:afterAutospacing="0" w:line="360" w:lineRule="auto"/>
        <w:ind w:firstLineChars="200" w:firstLine="640"/>
        <w:jc w:val="both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4、联系人：李继国 </w:t>
      </w:r>
      <w:r>
        <w:rPr>
          <w:rFonts w:ascii="仿宋" w:eastAsia="仿宋" w:hAnsi="仿宋" w:cs="仿宋"/>
          <w:sz w:val="32"/>
          <w:szCs w:val="32"/>
        </w:rPr>
        <w:t>18911157312</w:t>
      </w:r>
    </w:p>
    <w:p w14:paraId="78BB9666" w14:textId="77777777" w:rsidR="00DF0D7E" w:rsidRDefault="00DF0D7E" w:rsidP="00DF0D7E">
      <w:pPr>
        <w:pStyle w:val="af2"/>
        <w:spacing w:beforeLines="50" w:before="156" w:beforeAutospacing="0" w:after="0" w:afterAutospacing="0" w:line="360" w:lineRule="auto"/>
        <w:ind w:firstLineChars="354" w:firstLine="1133"/>
        <w:jc w:val="both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邮箱：cctajsb@</w:t>
      </w:r>
      <w:r>
        <w:rPr>
          <w:rFonts w:ascii="仿宋" w:eastAsia="仿宋" w:hAnsi="仿宋" w:cs="仿宋"/>
          <w:sz w:val="32"/>
          <w:szCs w:val="32"/>
        </w:rPr>
        <w:t>126.</w:t>
      </w:r>
      <w:r>
        <w:rPr>
          <w:rFonts w:ascii="仿宋" w:eastAsia="仿宋" w:hAnsi="仿宋" w:cs="仿宋" w:hint="eastAsia"/>
          <w:sz w:val="32"/>
          <w:szCs w:val="32"/>
        </w:rPr>
        <w:t>com</w:t>
      </w:r>
    </w:p>
    <w:p w14:paraId="4F85C755" w14:textId="77777777" w:rsidR="00DF0D7E" w:rsidRDefault="00DF0D7E" w:rsidP="00DF0D7E">
      <w:pPr>
        <w:spacing w:line="360" w:lineRule="auto"/>
        <w:ind w:firstLineChars="200" w:firstLine="640"/>
        <w:rPr>
          <w:rFonts w:ascii="仿宋" w:eastAsia="仿宋" w:hAnsi="仿宋" w:cs="仿宋" w:hint="eastAsia"/>
          <w:kern w:val="0"/>
          <w:sz w:val="32"/>
          <w:szCs w:val="32"/>
        </w:rPr>
      </w:pPr>
    </w:p>
    <w:p w14:paraId="5BE67F5D" w14:textId="77777777" w:rsidR="00C41E07" w:rsidRPr="00DF0D7E" w:rsidRDefault="00C41E07">
      <w:pPr>
        <w:rPr>
          <w:rFonts w:hint="eastAsia"/>
        </w:rPr>
      </w:pPr>
    </w:p>
    <w:sectPr w:rsidR="00C41E07" w:rsidRPr="00DF0D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E0A90D" w14:textId="77777777" w:rsidR="003C1057" w:rsidRDefault="003C1057" w:rsidP="00DF0D7E">
      <w:pPr>
        <w:rPr>
          <w:rFonts w:hint="eastAsia"/>
        </w:rPr>
      </w:pPr>
      <w:r>
        <w:separator/>
      </w:r>
    </w:p>
  </w:endnote>
  <w:endnote w:type="continuationSeparator" w:id="0">
    <w:p w14:paraId="6E55C33A" w14:textId="77777777" w:rsidR="003C1057" w:rsidRDefault="003C1057" w:rsidP="00DF0D7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DC412" w14:textId="77777777" w:rsidR="003C1057" w:rsidRDefault="003C1057" w:rsidP="00DF0D7E">
      <w:pPr>
        <w:rPr>
          <w:rFonts w:hint="eastAsia"/>
        </w:rPr>
      </w:pPr>
      <w:r>
        <w:separator/>
      </w:r>
    </w:p>
  </w:footnote>
  <w:footnote w:type="continuationSeparator" w:id="0">
    <w:p w14:paraId="4D606BAA" w14:textId="77777777" w:rsidR="003C1057" w:rsidRDefault="003C1057" w:rsidP="00DF0D7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2F6"/>
    <w:rsid w:val="00346348"/>
    <w:rsid w:val="003C1057"/>
    <w:rsid w:val="00A924D7"/>
    <w:rsid w:val="00B002F6"/>
    <w:rsid w:val="00C41E07"/>
    <w:rsid w:val="00DF0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8D10AFB-1294-4C91-A914-00274E07C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0D7E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002F6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2F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02F6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02F6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02F6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02F6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02F6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02F6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02F6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002F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002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002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002F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002F6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002F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002F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002F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002F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002F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002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02F6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002F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02F6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002F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02F6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002F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002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002F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002F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F0D7E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DF0D7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F0D7E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DF0D7E"/>
    <w:rPr>
      <w:sz w:val="18"/>
      <w:szCs w:val="18"/>
    </w:rPr>
  </w:style>
  <w:style w:type="paragraph" w:styleId="af2">
    <w:name w:val="Normal (Web)"/>
    <w:basedOn w:val="a"/>
    <w:uiPriority w:val="99"/>
    <w:unhideWhenUsed/>
    <w:rsid w:val="00DF0D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3">
    <w:name w:val="Table Grid"/>
    <w:basedOn w:val="a1"/>
    <w:uiPriority w:val="39"/>
    <w:rsid w:val="00DF0D7E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JIGUO LI</dc:creator>
  <cp:keywords/>
  <dc:description/>
  <cp:lastModifiedBy>JIGUO LI</cp:lastModifiedBy>
  <cp:revision>2</cp:revision>
  <dcterms:created xsi:type="dcterms:W3CDTF">2025-03-04T02:16:00Z</dcterms:created>
  <dcterms:modified xsi:type="dcterms:W3CDTF">2025-03-04T02:20:00Z</dcterms:modified>
</cp:coreProperties>
</file>